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3B" w:rsidRDefault="003E008B" w:rsidP="003E008B">
      <w:pPr>
        <w:jc w:val="center"/>
        <w:rPr>
          <w:rFonts w:ascii="Trebuchet MS" w:eastAsia="Times New Roman" w:hAnsi="Trebuchet MS" w:cs="Times New Roman" w:hint="cs"/>
          <w:b/>
          <w:bCs/>
          <w:color w:val="2F2F2F"/>
          <w:kern w:val="36"/>
          <w:sz w:val="53"/>
          <w:szCs w:val="53"/>
          <w:rtl/>
        </w:rPr>
      </w:pPr>
      <w:bookmarkStart w:id="0" w:name="_GoBack"/>
      <w:r w:rsidRPr="003E008B">
        <w:rPr>
          <w:rFonts w:ascii="Trebuchet MS" w:eastAsia="Times New Roman" w:hAnsi="Trebuchet MS" w:cs="Times New Roman" w:hint="cs"/>
          <w:b/>
          <w:bCs/>
          <w:color w:val="2F2F2F"/>
          <w:kern w:val="36"/>
          <w:sz w:val="53"/>
          <w:szCs w:val="53"/>
          <w:rtl/>
        </w:rPr>
        <w:t>وجوب</w:t>
      </w:r>
      <w:r w:rsidRPr="003E008B">
        <w:rPr>
          <w:rFonts w:ascii="Trebuchet MS" w:eastAsia="Times New Roman" w:hAnsi="Trebuchet MS" w:cs="Times New Roman"/>
          <w:b/>
          <w:bCs/>
          <w:color w:val="2F2F2F"/>
          <w:kern w:val="36"/>
          <w:sz w:val="53"/>
          <w:szCs w:val="53"/>
          <w:rtl/>
        </w:rPr>
        <w:t xml:space="preserve"> </w:t>
      </w:r>
      <w:r w:rsidRPr="003E008B">
        <w:rPr>
          <w:rFonts w:ascii="Trebuchet MS" w:eastAsia="Times New Roman" w:hAnsi="Trebuchet MS" w:cs="Times New Roman" w:hint="cs"/>
          <w:b/>
          <w:bCs/>
          <w:color w:val="2F2F2F"/>
          <w:kern w:val="36"/>
          <w:sz w:val="53"/>
          <w:szCs w:val="53"/>
          <w:rtl/>
        </w:rPr>
        <w:t>التفقه</w:t>
      </w:r>
      <w:r w:rsidRPr="003E008B">
        <w:rPr>
          <w:rFonts w:ascii="Trebuchet MS" w:eastAsia="Times New Roman" w:hAnsi="Trebuchet MS" w:cs="Times New Roman"/>
          <w:b/>
          <w:bCs/>
          <w:color w:val="2F2F2F"/>
          <w:kern w:val="36"/>
          <w:sz w:val="53"/>
          <w:szCs w:val="53"/>
          <w:rtl/>
        </w:rPr>
        <w:t xml:space="preserve"> </w:t>
      </w:r>
      <w:r w:rsidRPr="003E008B">
        <w:rPr>
          <w:rFonts w:ascii="Trebuchet MS" w:eastAsia="Times New Roman" w:hAnsi="Trebuchet MS" w:cs="Times New Roman" w:hint="cs"/>
          <w:b/>
          <w:bCs/>
          <w:color w:val="2F2F2F"/>
          <w:kern w:val="36"/>
          <w:sz w:val="53"/>
          <w:szCs w:val="53"/>
          <w:rtl/>
        </w:rPr>
        <w:t>في</w:t>
      </w:r>
      <w:r w:rsidRPr="003E008B">
        <w:rPr>
          <w:rFonts w:ascii="Trebuchet MS" w:eastAsia="Times New Roman" w:hAnsi="Trebuchet MS" w:cs="Times New Roman"/>
          <w:b/>
          <w:bCs/>
          <w:color w:val="2F2F2F"/>
          <w:kern w:val="36"/>
          <w:sz w:val="53"/>
          <w:szCs w:val="53"/>
          <w:rtl/>
        </w:rPr>
        <w:t xml:space="preserve"> </w:t>
      </w:r>
      <w:r w:rsidRPr="003E008B">
        <w:rPr>
          <w:rFonts w:ascii="Trebuchet MS" w:eastAsia="Times New Roman" w:hAnsi="Trebuchet MS" w:cs="Times New Roman" w:hint="cs"/>
          <w:b/>
          <w:bCs/>
          <w:color w:val="2F2F2F"/>
          <w:kern w:val="36"/>
          <w:sz w:val="53"/>
          <w:szCs w:val="53"/>
          <w:rtl/>
        </w:rPr>
        <w:t>الحديث</w:t>
      </w:r>
    </w:p>
    <w:bookmarkEnd w:id="0"/>
    <w:p w:rsidR="003E008B" w:rsidRPr="003E008B" w:rsidRDefault="003E008B" w:rsidP="003E008B">
      <w:pPr>
        <w:jc w:val="center"/>
        <w:rPr>
          <w:rFonts w:ascii="Trebuchet MS" w:eastAsia="Times New Roman" w:hAnsi="Trebuchet MS" w:cs="Times New Roman" w:hint="cs"/>
          <w:b/>
          <w:bCs/>
          <w:color w:val="2F2F2F"/>
          <w:kern w:val="36"/>
          <w:sz w:val="53"/>
          <w:szCs w:val="53"/>
          <w:rtl/>
        </w:rPr>
      </w:pP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tl/>
        </w:rPr>
        <w:t>نرى كثيراً من كتاب المجلات الإسلامية يوردون أحاديث ويرفعونها وينسبونها إلي النبي -صلى الله عليه وسلم- دون أن يذكروا مصادرها من كتب السنة المطهرة، وعلاوة على ذلك فإنهم يجزمون بعزوها إلى النبي -صلى الله عليه وسلم-، وقد تكون ضعيفة أو موضوعة، وإن منهم لمن يسود صفحات في شرح بعضها، ومنهم يحتج بما هو مقطوع عند المحققين من العلماء ببطلانها على مخالفه في رأيه وهو دخيل في الإسلام، كما وقع ذلك في بعض الأعداد الأخيرة من المجلة</w:t>
      </w:r>
      <w:r w:rsidRPr="003E008B">
        <w:rPr>
          <w:rFonts w:ascii="Simplified Arabic" w:eastAsia="Times New Roman" w:hAnsi="Simplified Arabic" w:cs="Simplified Arabic"/>
          <w:color w:val="444444"/>
          <w:sz w:val="27"/>
          <w:szCs w:val="27"/>
        </w:rPr>
        <w:t>.</w:t>
      </w: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tl/>
        </w:rPr>
        <w:t>فإلى هؤلاء الأفاضل وأمثالهم من الخطباء والوعاظ والمرشرين أسوق هذه الكلمة نصيحة وذكرى</w:t>
      </w:r>
      <w:r w:rsidRPr="003E008B">
        <w:rPr>
          <w:rFonts w:ascii="Simplified Arabic" w:eastAsia="Times New Roman" w:hAnsi="Simplified Arabic" w:cs="Simplified Arabic"/>
          <w:color w:val="444444"/>
          <w:sz w:val="27"/>
          <w:szCs w:val="27"/>
        </w:rPr>
        <w:t>:</w:t>
      </w: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tl/>
        </w:rPr>
        <w:t>لا يجوز للمسلم أن ينسب حديثأ ما إلى النبي -صلى الله عليه وسلم- إلا بعد أن يتثبت من صحته على قاعدة المحدثين، والدليل على ذلك قوله -صلى الله عليه وسلم- : ” اتقوا الحديث عني إلا ما علمتم، فمن كذب علي متعمداً فليتبوأ مقعده من النار ” رواه ابن أبي شيبة بسند صحيح كما في ” فيض القدير</w:t>
      </w:r>
      <w:r w:rsidRPr="003E008B">
        <w:rPr>
          <w:rFonts w:ascii="Simplified Arabic" w:eastAsia="Times New Roman" w:hAnsi="Simplified Arabic" w:cs="Simplified Arabic"/>
          <w:color w:val="444444"/>
          <w:sz w:val="27"/>
          <w:szCs w:val="27"/>
        </w:rPr>
        <w:t xml:space="preserve"> “.</w:t>
      </w: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tl/>
        </w:rPr>
        <w:t>والتثبت له طريقان</w:t>
      </w:r>
      <w:r w:rsidRPr="003E008B">
        <w:rPr>
          <w:rFonts w:ascii="Simplified Arabic" w:eastAsia="Times New Roman" w:hAnsi="Simplified Arabic" w:cs="Simplified Arabic"/>
          <w:color w:val="444444"/>
          <w:sz w:val="27"/>
          <w:szCs w:val="27"/>
        </w:rPr>
        <w:t xml:space="preserve"> :</w:t>
      </w: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tl/>
        </w:rPr>
        <w:t>الأول : أن ينظر الطالب في إسناده ورجاله ويحكم عليه بما تقتضيه قواعد علم الحديث وأصوله من صحة أو ضعف، دون أن يقلد إماماً معيناً في التصحيح والتضعيف، وهذا أمر عزيز في هذا العصر، لا يكاد يقوم به إلا أفراد قلائل مع الأسف</w:t>
      </w:r>
      <w:r w:rsidRPr="003E008B">
        <w:rPr>
          <w:rFonts w:ascii="Simplified Arabic" w:eastAsia="Times New Roman" w:hAnsi="Simplified Arabic" w:cs="Simplified Arabic"/>
          <w:color w:val="444444"/>
          <w:sz w:val="27"/>
          <w:szCs w:val="27"/>
        </w:rPr>
        <w:t>.</w:t>
      </w: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tl/>
        </w:rPr>
        <w:t>والآخر: أن يعتمد في ذلك على كتاب خصه مؤلفه بالأحاديث الصحيحة كالصحيحين ونحوهما، أو على أقوال المحققين من المحدثين كالإمام أحمد ، وابن معين، وأبي حاتم الرازي، وغيرهم من المتقدمين، وكالنووي، والذهبي، والزيلعي، والعسقلاني، ونحوهم من المتأخرين</w:t>
      </w:r>
      <w:r w:rsidRPr="003E008B">
        <w:rPr>
          <w:rFonts w:ascii="Simplified Arabic" w:eastAsia="Times New Roman" w:hAnsi="Simplified Arabic" w:cs="Simplified Arabic"/>
          <w:color w:val="444444"/>
          <w:sz w:val="27"/>
          <w:szCs w:val="27"/>
        </w:rPr>
        <w:t>.</w:t>
      </w: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tl/>
        </w:rPr>
        <w:t>وهذه الطريق ميسرة لكل راغب في الحق، ولكنه يحتاج إلى شيء من الجهد في المراجعة والتنقيب عن الحديث، وهذا أمر لا بد منه، ولا ينبغي أن يصدف عنه من كان ذا غيرة على دينه، وحريص على شريعته أن يدخلها ما ليس منها، ولذلك قال الفقيه ابن حجر الهيثمي في كتابه ” الفتاوى المدينية ” (ص : 32</w:t>
      </w:r>
      <w:r w:rsidRPr="003E008B">
        <w:rPr>
          <w:rFonts w:ascii="Simplified Arabic" w:eastAsia="Times New Roman" w:hAnsi="Simplified Arabic" w:cs="Simplified Arabic"/>
          <w:color w:val="444444"/>
          <w:sz w:val="27"/>
          <w:szCs w:val="27"/>
        </w:rPr>
        <w:t>) :</w:t>
      </w: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Pr>
        <w:t xml:space="preserve">” </w:t>
      </w:r>
      <w:r w:rsidRPr="003E008B">
        <w:rPr>
          <w:rFonts w:ascii="Simplified Arabic" w:eastAsia="Times New Roman" w:hAnsi="Simplified Arabic" w:cs="Simplified Arabic"/>
          <w:color w:val="444444"/>
          <w:sz w:val="27"/>
          <w:szCs w:val="27"/>
          <w:rtl/>
        </w:rPr>
        <w:t>وسئل -رضي الله عنه- في خطيب يرقى المنبر في كل جمعة، ويروي أحاديث كثيرة، ولم يبين مخرجيها ولا رواتها فما الذي يجب عليه ؟</w:t>
      </w: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tl/>
        </w:rPr>
        <w:lastRenderedPageBreak/>
        <w:t>فأجاب بقوله : ما ذكره من الأحايث في خطبته من غير أن يبين رواتها أو من ذكرها ، فجائز بشرط أن يكون من أهل المعرفة في الحديث، أو ينقلها من (كتاب) مؤلفه من أهل الحديث، أو من خطب ليس مؤلفها كذلك، فلا يحل ذلك ! ومن فعله عزر عليه التعزير الشديد، وهذا حال أكثر الخطباء، فإنهم بمجرد رؤيتهم خطبة فيها أحاديث حفظوها وخطبوا بها من غير أن يعرفوا أن لتلك الأحادث أصلاً أم لا، فيجب على حكام كل بلد أن يزجروا خطباءها عن ذلك</w:t>
      </w:r>
      <w:r w:rsidRPr="003E008B">
        <w:rPr>
          <w:rFonts w:ascii="Simplified Arabic" w:eastAsia="Times New Roman" w:hAnsi="Simplified Arabic" w:cs="Simplified Arabic"/>
          <w:color w:val="444444"/>
          <w:sz w:val="27"/>
          <w:szCs w:val="27"/>
        </w:rPr>
        <w:t xml:space="preserve"> . . . “.</w:t>
      </w: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tl/>
        </w:rPr>
        <w:t>ثم قال : ” فعلى هذا الخطيب أن يبين مستنده في روايته، فإن كان مستنداً صحيحاً، فلا اعتراض عليه، وإلا ساغ الاعتراض عليه، بل وجاز لولي الأمر أن يعزله من وظيفة الخطابة زجراً له عن أن يتجرأ على هذه المرتبة السنية بغير حق</w:t>
      </w:r>
      <w:r w:rsidRPr="003E008B">
        <w:rPr>
          <w:rFonts w:ascii="Simplified Arabic" w:eastAsia="Times New Roman" w:hAnsi="Simplified Arabic" w:cs="Simplified Arabic"/>
          <w:color w:val="444444"/>
          <w:sz w:val="27"/>
          <w:szCs w:val="27"/>
        </w:rPr>
        <w:t xml:space="preserve"> . . “.</w:t>
      </w: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tl/>
        </w:rPr>
        <w:t>محمد ناصر الدين الألباني</w:t>
      </w:r>
    </w:p>
    <w:p w:rsidR="003E008B" w:rsidRPr="003E008B" w:rsidRDefault="003E008B" w:rsidP="003E008B">
      <w:pPr>
        <w:shd w:val="clear" w:color="auto" w:fill="FFFFFF"/>
        <w:spacing w:after="0" w:line="432" w:lineRule="atLeast"/>
        <w:jc w:val="right"/>
        <w:textAlignment w:val="baseline"/>
        <w:rPr>
          <w:rFonts w:ascii="Simplified Arabic" w:eastAsia="Times New Roman" w:hAnsi="Simplified Arabic" w:cs="Simplified Arabic"/>
          <w:color w:val="444444"/>
          <w:sz w:val="27"/>
          <w:szCs w:val="27"/>
        </w:rPr>
      </w:pPr>
      <w:r w:rsidRPr="003E008B">
        <w:rPr>
          <w:rFonts w:ascii="Simplified Arabic" w:eastAsia="Times New Roman" w:hAnsi="Simplified Arabic" w:cs="Simplified Arabic"/>
          <w:color w:val="444444"/>
          <w:sz w:val="27"/>
          <w:szCs w:val="27"/>
          <w:rtl/>
        </w:rPr>
        <w:t>المصدر: مجلة التمدن الإسلامي (19/ 529-530</w:t>
      </w:r>
      <w:r w:rsidRPr="003E008B">
        <w:rPr>
          <w:rFonts w:ascii="Simplified Arabic" w:eastAsia="Times New Roman" w:hAnsi="Simplified Arabic" w:cs="Simplified Arabic"/>
          <w:color w:val="444444"/>
          <w:sz w:val="27"/>
          <w:szCs w:val="27"/>
        </w:rPr>
        <w:t>).</w:t>
      </w:r>
    </w:p>
    <w:p w:rsidR="003E008B" w:rsidRPr="003E008B" w:rsidRDefault="003E008B" w:rsidP="003E008B">
      <w:pPr>
        <w:jc w:val="right"/>
        <w:rPr>
          <w:sz w:val="36"/>
          <w:szCs w:val="36"/>
          <w:rtl/>
        </w:rPr>
      </w:pPr>
    </w:p>
    <w:sectPr w:rsidR="003E008B" w:rsidRPr="003E008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228" w:rsidRDefault="002E2228" w:rsidP="009C5C75">
      <w:pPr>
        <w:spacing w:after="0" w:line="240" w:lineRule="auto"/>
      </w:pPr>
      <w:r>
        <w:separator/>
      </w:r>
    </w:p>
  </w:endnote>
  <w:endnote w:type="continuationSeparator" w:id="0">
    <w:p w:rsidR="002E2228" w:rsidRDefault="002E2228" w:rsidP="009C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228" w:rsidRDefault="002E2228" w:rsidP="009C5C75">
      <w:pPr>
        <w:spacing w:after="0" w:line="240" w:lineRule="auto"/>
      </w:pPr>
      <w:r>
        <w:separator/>
      </w:r>
    </w:p>
  </w:footnote>
  <w:footnote w:type="continuationSeparator" w:id="0">
    <w:p w:rsidR="002E2228" w:rsidRDefault="002E2228" w:rsidP="009C5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176ED2"/>
    <w:rsid w:val="00193EBE"/>
    <w:rsid w:val="00260AF9"/>
    <w:rsid w:val="002C44A9"/>
    <w:rsid w:val="002E2228"/>
    <w:rsid w:val="00347AA5"/>
    <w:rsid w:val="00373AAA"/>
    <w:rsid w:val="003D58DA"/>
    <w:rsid w:val="003E008B"/>
    <w:rsid w:val="004A66D7"/>
    <w:rsid w:val="004E489B"/>
    <w:rsid w:val="005065A0"/>
    <w:rsid w:val="00574CE7"/>
    <w:rsid w:val="00583B77"/>
    <w:rsid w:val="0059773B"/>
    <w:rsid w:val="0060321F"/>
    <w:rsid w:val="00604F54"/>
    <w:rsid w:val="0064512F"/>
    <w:rsid w:val="00650E73"/>
    <w:rsid w:val="006515CA"/>
    <w:rsid w:val="006F115F"/>
    <w:rsid w:val="006F32D4"/>
    <w:rsid w:val="00775151"/>
    <w:rsid w:val="0078552F"/>
    <w:rsid w:val="007C1BA8"/>
    <w:rsid w:val="00895499"/>
    <w:rsid w:val="00915242"/>
    <w:rsid w:val="009C5C75"/>
    <w:rsid w:val="00B05E29"/>
    <w:rsid w:val="00B16832"/>
    <w:rsid w:val="00BE33CA"/>
    <w:rsid w:val="00BE7350"/>
    <w:rsid w:val="00C97C44"/>
    <w:rsid w:val="00E15EDD"/>
    <w:rsid w:val="00E21BFE"/>
    <w:rsid w:val="00E322E0"/>
    <w:rsid w:val="00EA5347"/>
    <w:rsid w:val="00F17B16"/>
    <w:rsid w:val="00F718A3"/>
    <w:rsid w:val="00F9453E"/>
    <w:rsid w:val="00FC11CF"/>
    <w:rsid w:val="00FC50AB"/>
    <w:rsid w:val="00FE132C"/>
    <w:rsid w:val="00FF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143667721">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83387127">
      <w:bodyDiv w:val="1"/>
      <w:marLeft w:val="0"/>
      <w:marRight w:val="0"/>
      <w:marTop w:val="0"/>
      <w:marBottom w:val="0"/>
      <w:divBdr>
        <w:top w:val="none" w:sz="0" w:space="0" w:color="auto"/>
        <w:left w:val="none" w:sz="0" w:space="0" w:color="auto"/>
        <w:bottom w:val="none" w:sz="0" w:space="0" w:color="auto"/>
        <w:right w:val="none" w:sz="0" w:space="0" w:color="auto"/>
      </w:divBdr>
    </w:div>
    <w:div w:id="28535063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11584968">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458961620">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44431484">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11879983">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57931786">
      <w:bodyDiv w:val="1"/>
      <w:marLeft w:val="0"/>
      <w:marRight w:val="0"/>
      <w:marTop w:val="0"/>
      <w:marBottom w:val="0"/>
      <w:divBdr>
        <w:top w:val="none" w:sz="0" w:space="0" w:color="auto"/>
        <w:left w:val="none" w:sz="0" w:space="0" w:color="auto"/>
        <w:bottom w:val="none" w:sz="0" w:space="0" w:color="auto"/>
        <w:right w:val="none" w:sz="0" w:space="0" w:color="auto"/>
      </w:divBdr>
    </w:div>
    <w:div w:id="858128494">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895507054">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21259407">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995689149">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112750375">
      <w:bodyDiv w:val="1"/>
      <w:marLeft w:val="0"/>
      <w:marRight w:val="0"/>
      <w:marTop w:val="0"/>
      <w:marBottom w:val="0"/>
      <w:divBdr>
        <w:top w:val="none" w:sz="0" w:space="0" w:color="auto"/>
        <w:left w:val="none" w:sz="0" w:space="0" w:color="auto"/>
        <w:bottom w:val="none" w:sz="0" w:space="0" w:color="auto"/>
        <w:right w:val="none" w:sz="0" w:space="0" w:color="auto"/>
      </w:divBdr>
    </w:div>
    <w:div w:id="1173374237">
      <w:bodyDiv w:val="1"/>
      <w:marLeft w:val="0"/>
      <w:marRight w:val="0"/>
      <w:marTop w:val="0"/>
      <w:marBottom w:val="0"/>
      <w:divBdr>
        <w:top w:val="none" w:sz="0" w:space="0" w:color="auto"/>
        <w:left w:val="none" w:sz="0" w:space="0" w:color="auto"/>
        <w:bottom w:val="none" w:sz="0" w:space="0" w:color="auto"/>
        <w:right w:val="none" w:sz="0" w:space="0" w:color="auto"/>
      </w:divBdr>
    </w:div>
    <w:div w:id="1266578935">
      <w:bodyDiv w:val="1"/>
      <w:marLeft w:val="0"/>
      <w:marRight w:val="0"/>
      <w:marTop w:val="0"/>
      <w:marBottom w:val="0"/>
      <w:divBdr>
        <w:top w:val="none" w:sz="0" w:space="0" w:color="auto"/>
        <w:left w:val="none" w:sz="0" w:space="0" w:color="auto"/>
        <w:bottom w:val="none" w:sz="0" w:space="0" w:color="auto"/>
        <w:right w:val="none" w:sz="0" w:space="0" w:color="auto"/>
      </w:divBdr>
    </w:div>
    <w:div w:id="1271085489">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03731658">
      <w:bodyDiv w:val="1"/>
      <w:marLeft w:val="0"/>
      <w:marRight w:val="0"/>
      <w:marTop w:val="0"/>
      <w:marBottom w:val="0"/>
      <w:divBdr>
        <w:top w:val="none" w:sz="0" w:space="0" w:color="auto"/>
        <w:left w:val="none" w:sz="0" w:space="0" w:color="auto"/>
        <w:bottom w:val="none" w:sz="0" w:space="0" w:color="auto"/>
        <w:right w:val="none" w:sz="0" w:space="0" w:color="auto"/>
      </w:divBdr>
    </w:div>
    <w:div w:id="1313095987">
      <w:bodyDiv w:val="1"/>
      <w:marLeft w:val="0"/>
      <w:marRight w:val="0"/>
      <w:marTop w:val="0"/>
      <w:marBottom w:val="0"/>
      <w:divBdr>
        <w:top w:val="none" w:sz="0" w:space="0" w:color="auto"/>
        <w:left w:val="none" w:sz="0" w:space="0" w:color="auto"/>
        <w:bottom w:val="none" w:sz="0" w:space="0" w:color="auto"/>
        <w:right w:val="none" w:sz="0" w:space="0" w:color="auto"/>
      </w:divBdr>
    </w:div>
    <w:div w:id="1347445975">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49622946">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455707521">
      <w:bodyDiv w:val="1"/>
      <w:marLeft w:val="0"/>
      <w:marRight w:val="0"/>
      <w:marTop w:val="0"/>
      <w:marBottom w:val="0"/>
      <w:divBdr>
        <w:top w:val="none" w:sz="0" w:space="0" w:color="auto"/>
        <w:left w:val="none" w:sz="0" w:space="0" w:color="auto"/>
        <w:bottom w:val="none" w:sz="0" w:space="0" w:color="auto"/>
        <w:right w:val="none" w:sz="0" w:space="0" w:color="auto"/>
      </w:divBdr>
    </w:div>
    <w:div w:id="1472476552">
      <w:bodyDiv w:val="1"/>
      <w:marLeft w:val="0"/>
      <w:marRight w:val="0"/>
      <w:marTop w:val="0"/>
      <w:marBottom w:val="0"/>
      <w:divBdr>
        <w:top w:val="none" w:sz="0" w:space="0" w:color="auto"/>
        <w:left w:val="none" w:sz="0" w:space="0" w:color="auto"/>
        <w:bottom w:val="none" w:sz="0" w:space="0" w:color="auto"/>
        <w:right w:val="none" w:sz="0" w:space="0" w:color="auto"/>
      </w:divBdr>
    </w:div>
    <w:div w:id="1490899761">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02374970">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2248416">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695689620">
      <w:bodyDiv w:val="1"/>
      <w:marLeft w:val="0"/>
      <w:marRight w:val="0"/>
      <w:marTop w:val="0"/>
      <w:marBottom w:val="0"/>
      <w:divBdr>
        <w:top w:val="none" w:sz="0" w:space="0" w:color="auto"/>
        <w:left w:val="none" w:sz="0" w:space="0" w:color="auto"/>
        <w:bottom w:val="none" w:sz="0" w:space="0" w:color="auto"/>
        <w:right w:val="none" w:sz="0" w:space="0" w:color="auto"/>
      </w:divBdr>
    </w:div>
    <w:div w:id="1704552024">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842694568">
      <w:bodyDiv w:val="1"/>
      <w:marLeft w:val="0"/>
      <w:marRight w:val="0"/>
      <w:marTop w:val="0"/>
      <w:marBottom w:val="0"/>
      <w:divBdr>
        <w:top w:val="none" w:sz="0" w:space="0" w:color="auto"/>
        <w:left w:val="none" w:sz="0" w:space="0" w:color="auto"/>
        <w:bottom w:val="none" w:sz="0" w:space="0" w:color="auto"/>
        <w:right w:val="none" w:sz="0" w:space="0" w:color="auto"/>
      </w:divBdr>
    </w:div>
    <w:div w:id="1863130797">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1927766648">
      <w:bodyDiv w:val="1"/>
      <w:marLeft w:val="0"/>
      <w:marRight w:val="0"/>
      <w:marTop w:val="0"/>
      <w:marBottom w:val="0"/>
      <w:divBdr>
        <w:top w:val="none" w:sz="0" w:space="0" w:color="auto"/>
        <w:left w:val="none" w:sz="0" w:space="0" w:color="auto"/>
        <w:bottom w:val="none" w:sz="0" w:space="0" w:color="auto"/>
        <w:right w:val="none" w:sz="0" w:space="0" w:color="auto"/>
      </w:divBdr>
    </w:div>
    <w:div w:id="1953590443">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076706087">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 w:id="21374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2014-09-02T13:34:00Z</cp:lastPrinted>
  <dcterms:created xsi:type="dcterms:W3CDTF">2014-09-02T13:36:00Z</dcterms:created>
  <dcterms:modified xsi:type="dcterms:W3CDTF">2014-09-02T13:36:00Z</dcterms:modified>
</cp:coreProperties>
</file>